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9" w:rsidRDefault="00604289" w:rsidP="00D7036B">
      <w:pPr>
        <w:jc w:val="right"/>
      </w:pPr>
    </w:p>
    <w:p w:rsidR="00604289" w:rsidRDefault="00604289" w:rsidP="00D7036B">
      <w:pPr>
        <w:jc w:val="right"/>
      </w:pPr>
      <w:r>
        <w:rPr>
          <w:noProof/>
          <w:lang w:eastAsia="cs-CZ"/>
        </w:rPr>
        <w:drawing>
          <wp:inline distT="0" distB="0" distL="0" distR="0" wp14:anchorId="13024290">
            <wp:extent cx="6082665" cy="14865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6B" w:rsidRDefault="00D7036B" w:rsidP="00D7036B">
      <w:pPr>
        <w:jc w:val="right"/>
        <w:rPr>
          <w:u w:val="single"/>
        </w:rPr>
      </w:pPr>
      <w:r>
        <w:t>VY_32_INOVACE_PŘ.9.18</w:t>
      </w:r>
    </w:p>
    <w:p w:rsidR="00D7036B" w:rsidRDefault="00D7036B" w:rsidP="00D7036B">
      <w:pPr>
        <w:rPr>
          <w:u w:val="single"/>
        </w:rPr>
      </w:pPr>
    </w:p>
    <w:p w:rsidR="00D7036B" w:rsidRDefault="00D7036B" w:rsidP="00D7036B">
      <w:pPr>
        <w:rPr>
          <w:u w:val="single"/>
        </w:rPr>
      </w:pPr>
      <w:r>
        <w:rPr>
          <w:u w:val="single"/>
        </w:rPr>
        <w:t>PŘÍRODOPIS – 9. ROČNÍK</w:t>
      </w:r>
    </w:p>
    <w:p w:rsidR="00D7036B" w:rsidRDefault="00D7036B" w:rsidP="00D7036B">
      <w:pPr>
        <w:rPr>
          <w:u w:val="single"/>
        </w:rPr>
      </w:pPr>
    </w:p>
    <w:p w:rsidR="00D7036B" w:rsidRDefault="00D7036B" w:rsidP="00D7036B">
      <w:r>
        <w:rPr>
          <w:u w:val="single"/>
        </w:rPr>
        <w:t>Téma:</w:t>
      </w:r>
      <w:r>
        <w:t xml:space="preserve"> STAVBA ZEMSKÉHO TĚLESA</w:t>
      </w:r>
    </w:p>
    <w:p w:rsidR="00D7036B" w:rsidRDefault="00D7036B" w:rsidP="00D7036B">
      <w:pPr>
        <w:rPr>
          <w:u w:val="single"/>
        </w:rPr>
      </w:pPr>
    </w:p>
    <w:p w:rsidR="00D7036B" w:rsidRDefault="00D7036B" w:rsidP="00D7036B">
      <w:r>
        <w:rPr>
          <w:u w:val="single"/>
        </w:rPr>
        <w:t>Období zpracování:</w:t>
      </w:r>
      <w:r>
        <w:t xml:space="preserve">  Prosinec 2012</w:t>
      </w:r>
    </w:p>
    <w:p w:rsidR="00D7036B" w:rsidRDefault="00D7036B" w:rsidP="00D7036B"/>
    <w:p w:rsidR="00D7036B" w:rsidRDefault="00D7036B" w:rsidP="00D7036B">
      <w:r w:rsidRPr="00D7036B">
        <w:rPr>
          <w:u w:val="single"/>
        </w:rPr>
        <w:t>Mezipředmětové vztahy:</w:t>
      </w:r>
      <w:r>
        <w:t xml:space="preserve"> Chemie</w:t>
      </w:r>
    </w:p>
    <w:p w:rsidR="00D7036B" w:rsidRDefault="00D7036B" w:rsidP="00D7036B"/>
    <w:p w:rsidR="00D7036B" w:rsidRDefault="00D7036B" w:rsidP="00D7036B">
      <w:pPr>
        <w:rPr>
          <w:u w:val="single"/>
        </w:rPr>
      </w:pPr>
      <w:r>
        <w:rPr>
          <w:u w:val="single"/>
        </w:rPr>
        <w:t>Metodické poznámky:</w:t>
      </w:r>
    </w:p>
    <w:p w:rsidR="00D7036B" w:rsidRDefault="00D7036B" w:rsidP="00D7036B">
      <w:r>
        <w:t xml:space="preserve">Tento pracovní list kompletuje a shrnuje poznatky o stavbě zemského tělesa z hlediska nerostů, vyskytujících se v zemském tělese.  </w:t>
      </w:r>
    </w:p>
    <w:p w:rsidR="00D7036B" w:rsidRDefault="00D7036B" w:rsidP="00D7036B">
      <w:r>
        <w:t xml:space="preserve">Tento úkol je vhodné využít jako testovací materiál. </w:t>
      </w:r>
    </w:p>
    <w:p w:rsidR="00D7036B" w:rsidRDefault="00D7036B" w:rsidP="00D7036B"/>
    <w:p w:rsidR="00D7036B" w:rsidRDefault="00D7036B" w:rsidP="00D7036B">
      <w:pPr>
        <w:rPr>
          <w:u w:val="single"/>
        </w:rPr>
      </w:pPr>
      <w:r>
        <w:rPr>
          <w:u w:val="single"/>
        </w:rPr>
        <w:t>Použité materiály:</w:t>
      </w:r>
    </w:p>
    <w:p w:rsidR="00D7036B" w:rsidRDefault="00D7036B" w:rsidP="00D7036B"/>
    <w:p w:rsidR="00D7036B" w:rsidRDefault="00D7036B" w:rsidP="00D7036B">
      <w:pPr>
        <w:rPr>
          <w:u w:val="single"/>
        </w:rPr>
      </w:pPr>
    </w:p>
    <w:p w:rsidR="00D7036B" w:rsidRDefault="00D7036B" w:rsidP="00D7036B">
      <w:r>
        <w:t xml:space="preserve">Autorem materiálu a všech jeho součástí, není-li uvedeno jinak, je Jaroslava Haklová. </w:t>
      </w:r>
    </w:p>
    <w:p w:rsidR="00D7036B" w:rsidRDefault="00D7036B" w:rsidP="00D7036B">
      <w:pPr>
        <w:jc w:val="right"/>
      </w:pPr>
    </w:p>
    <w:p w:rsidR="00D7036B" w:rsidRDefault="00D7036B" w:rsidP="00D7036B">
      <w:pPr>
        <w:jc w:val="right"/>
      </w:pPr>
    </w:p>
    <w:p w:rsidR="00D7036B" w:rsidRDefault="00D7036B" w:rsidP="00D7036B">
      <w:pPr>
        <w:jc w:val="right"/>
      </w:pPr>
    </w:p>
    <w:p w:rsidR="00D7036B" w:rsidRDefault="00D7036B" w:rsidP="00D7036B">
      <w:pPr>
        <w:jc w:val="right"/>
      </w:pPr>
    </w:p>
    <w:p w:rsidR="00D7036B" w:rsidRDefault="00D7036B" w:rsidP="00D7036B">
      <w:pPr>
        <w:jc w:val="right"/>
      </w:pPr>
    </w:p>
    <w:p w:rsidR="00D7036B" w:rsidRDefault="00D7036B" w:rsidP="00604289">
      <w:bookmarkStart w:id="0" w:name="_GoBack"/>
      <w:bookmarkEnd w:id="0"/>
    </w:p>
    <w:p w:rsidR="00017020" w:rsidRDefault="008112BA" w:rsidP="008112BA">
      <w:pPr>
        <w:jc w:val="right"/>
      </w:pPr>
      <w:r>
        <w:lastRenderedPageBreak/>
        <w:t>VY_32_INOVACE_PŘ.9.18</w:t>
      </w:r>
    </w:p>
    <w:p w:rsidR="008112BA" w:rsidRPr="007027A9" w:rsidRDefault="008112BA" w:rsidP="008112BA">
      <w:pPr>
        <w:rPr>
          <w:b/>
        </w:rPr>
      </w:pPr>
      <w:r w:rsidRPr="007027A9">
        <w:rPr>
          <w:b/>
        </w:rPr>
        <w:t>Stavba zemského tělesa</w:t>
      </w:r>
    </w:p>
    <w:p w:rsidR="0006295B" w:rsidRDefault="008112BA" w:rsidP="008112BA">
      <w:r w:rsidRPr="007027A9">
        <w:rPr>
          <w:b/>
        </w:rPr>
        <w:t>Popiš jednotlivé části Země na průřezovém obrázku</w:t>
      </w:r>
    </w:p>
    <w:p w:rsidR="00247792" w:rsidRDefault="00604289" w:rsidP="008112BA">
      <w:r>
        <w:rPr>
          <w:noProof/>
          <w:lang w:eastAsia="cs-CZ"/>
        </w:rPr>
        <w:pict>
          <v:group id="_x0000_s1049" style="position:absolute;margin-left:82.5pt;margin-top:8.45pt;width:298.8pt;height:191.15pt;z-index:251674624" coordorigin="3067,3113" coordsize="5976,3823">
            <v:group id="_x0000_s1028" style="position:absolute;left:4415;top:3545;width:1467;height:143" coordorigin="4644,3115" coordsize="1467,14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4683;top:3193;width:1428;height:13;flip:y" o:connectortype="straight" strokeweight="2.25pt"/>
              <v:oval id="_x0000_s1027" style="position:absolute;left:4644;top:3115;width:143;height:143" fillcolor="black [3213]" strokeweight="2.25pt"/>
            </v:group>
            <v:group id="_x0000_s1032" style="position:absolute;left:3655;top:5182;width:1467;height:143" coordorigin="4644,3115" coordsize="1467,143">
              <v:shape id="_x0000_s1033" type="#_x0000_t32" style="position:absolute;left:4683;top:3193;width:1428;height:13;flip:y" o:connectortype="straight" strokeweight="2.25pt"/>
              <v:oval id="_x0000_s1034" style="position:absolute;left:4644;top:3115;width:143;height:143" fillcolor="black [3213]" strokeweight="2.2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5882;top:3113;width:2442;height:543" strokeweight="1.5pt">
              <v:textbox style="mso-next-textbox:#_x0000_s1038">
                <w:txbxContent>
                  <w:p w:rsidR="00752829" w:rsidRDefault="00752829"/>
                </w:txbxContent>
              </v:textbox>
            </v:shape>
            <v:shape id="_x0000_s1041" type="#_x0000_t32" style="position:absolute;left:4846;top:3826;width:1782;height:387" o:connectortype="straight" strokeweight="2.25pt"/>
            <v:oval id="_x0000_s1042" style="position:absolute;left:4729;top:3709;width:143;height:143" fillcolor="black [3213]" strokeweight="2.25pt"/>
            <v:oval id="_x0000_s1043" style="position:absolute;left:4506;top:4144;width:143;height:143" fillcolor="black [3213]" strokeweight="2.25pt"/>
            <v:shape id="_x0000_s1044" type="#_x0000_t32" style="position:absolute;left:4625;top:4213;width:1976;height:0" o:connectortype="straight" strokeweight="2.25pt"/>
            <v:shape id="_x0000_s1045" type="#_x0000_t202" style="position:absolute;left:6601;top:4027;width:2442;height:543" strokeweight="1.5pt">
              <v:textbox style="mso-next-textbox:#_x0000_s1045">
                <w:txbxContent>
                  <w:p w:rsidR="00247792" w:rsidRDefault="00247792" w:rsidP="00247792"/>
                </w:txbxContent>
              </v:textbox>
            </v:shape>
            <v:shape id="_x0000_s1046" type="#_x0000_t202" style="position:absolute;left:5122;top:4991;width:1890;height:543" strokeweight="1.5pt">
              <v:textbox style="mso-next-textbox:#_x0000_s1046">
                <w:txbxContent>
                  <w:p w:rsidR="00247792" w:rsidRDefault="00247792" w:rsidP="00247792"/>
                </w:txbxContent>
              </v:textbox>
            </v:shape>
            <v:group id="_x0000_s1048" style="position:absolute;left:3067;top:6393;width:2992;height:543" coordorigin="3106,5560" coordsize="2992,543">
              <v:group id="_x0000_s1035" style="position:absolute;left:3106;top:5794;width:1467;height:143" coordorigin="4644,3115" coordsize="1467,143">
                <v:shape id="_x0000_s1036" type="#_x0000_t32" style="position:absolute;left:4683;top:3193;width:1428;height:13;flip:y" o:connectortype="straight" strokeweight="2.25pt"/>
                <v:oval id="_x0000_s1037" style="position:absolute;left:4644;top:3115;width:143;height:143" fillcolor="black [3213]" strokeweight="2.25pt"/>
              </v:group>
              <v:shape id="_x0000_s1047" type="#_x0000_t202" style="position:absolute;left:4558;top:5560;width:1540;height:543" strokeweight="1.5pt">
                <v:textbox style="mso-next-textbox:#_x0000_s1047">
                  <w:txbxContent>
                    <w:p w:rsidR="00247792" w:rsidRDefault="00247792" w:rsidP="00247792"/>
                  </w:txbxContent>
                </v:textbox>
              </v:shape>
            </v:group>
          </v:group>
        </w:pict>
      </w:r>
    </w:p>
    <w:p w:rsidR="008112BA" w:rsidRDefault="00752829" w:rsidP="008112BA">
      <w:r>
        <w:rPr>
          <w:noProof/>
          <w:lang w:eastAsia="cs-CZ"/>
        </w:rPr>
        <w:drawing>
          <wp:inline distT="0" distB="0" distL="0" distR="0">
            <wp:extent cx="2160000" cy="220994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08" cy="221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792">
        <w:t xml:space="preserve">   </w:t>
      </w:r>
      <w:r w:rsidR="00247792">
        <w:tab/>
      </w:r>
      <w:r w:rsidR="00247792">
        <w:tab/>
        <w:t>ze dvou prvků …………………… a ………………………</w:t>
      </w:r>
    </w:p>
    <w:p w:rsidR="00247792" w:rsidRDefault="00247792" w:rsidP="008112BA">
      <w:r>
        <w:tab/>
      </w:r>
      <w:r>
        <w:tab/>
      </w:r>
      <w:r>
        <w:tab/>
      </w:r>
      <w:r>
        <w:tab/>
      </w:r>
      <w:r>
        <w:tab/>
        <w:t>má teplotu zhruba ……………………°C</w:t>
      </w:r>
    </w:p>
    <w:p w:rsidR="00247792" w:rsidRPr="007027A9" w:rsidRDefault="00247792" w:rsidP="008112BA">
      <w:pPr>
        <w:rPr>
          <w:b/>
        </w:rPr>
      </w:pPr>
      <w:r w:rsidRPr="007027A9">
        <w:rPr>
          <w:b/>
        </w:rPr>
        <w:t>Doplň chybějící nerosty</w:t>
      </w:r>
      <w:r w:rsidR="00D7036B">
        <w:rPr>
          <w:b/>
        </w:rPr>
        <w:t xml:space="preserve"> ve</w:t>
      </w:r>
      <w:r w:rsidRPr="007027A9">
        <w:rPr>
          <w:b/>
        </w:rPr>
        <w:t xml:space="preserve"> stupnici tvrdosti</w:t>
      </w:r>
    </w:p>
    <w:tbl>
      <w:tblPr>
        <w:tblStyle w:val="Mkatabulky"/>
        <w:tblW w:w="0" w:type="auto"/>
        <w:tblInd w:w="10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3583"/>
      </w:tblGrid>
      <w:tr w:rsidR="007027A9" w:rsidTr="007027A9">
        <w:tc>
          <w:tcPr>
            <w:tcW w:w="0" w:type="auto"/>
          </w:tcPr>
          <w:p w:rsidR="00247792" w:rsidRDefault="00247792" w:rsidP="00247792">
            <w:pPr>
              <w:spacing w:line="360" w:lineRule="auto"/>
            </w:pPr>
            <w:r>
              <w:t>1. mastek</w:t>
            </w:r>
          </w:p>
        </w:tc>
        <w:tc>
          <w:tcPr>
            <w:tcW w:w="0" w:type="auto"/>
          </w:tcPr>
          <w:p w:rsidR="00247792" w:rsidRDefault="00247792" w:rsidP="00247792">
            <w:pPr>
              <w:spacing w:line="360" w:lineRule="auto"/>
            </w:pPr>
            <w:r>
              <w:t>6. živec</w:t>
            </w:r>
          </w:p>
        </w:tc>
      </w:tr>
      <w:tr w:rsidR="007027A9" w:rsidTr="007027A9">
        <w:tc>
          <w:tcPr>
            <w:tcW w:w="0" w:type="auto"/>
          </w:tcPr>
          <w:p w:rsidR="00247792" w:rsidRDefault="00247792" w:rsidP="00247792">
            <w:pPr>
              <w:spacing w:line="360" w:lineRule="auto"/>
            </w:pPr>
            <w:r>
              <w:t>2. ……………………………………………………</w:t>
            </w:r>
          </w:p>
        </w:tc>
        <w:tc>
          <w:tcPr>
            <w:tcW w:w="0" w:type="auto"/>
          </w:tcPr>
          <w:p w:rsidR="00247792" w:rsidRDefault="00247792" w:rsidP="00247792">
            <w:pPr>
              <w:spacing w:line="360" w:lineRule="auto"/>
            </w:pPr>
            <w:r>
              <w:t>7. ……………………………………………………</w:t>
            </w:r>
          </w:p>
        </w:tc>
      </w:tr>
      <w:tr w:rsidR="007027A9" w:rsidTr="007027A9">
        <w:tc>
          <w:tcPr>
            <w:tcW w:w="0" w:type="auto"/>
          </w:tcPr>
          <w:p w:rsidR="00247792" w:rsidRDefault="00247792" w:rsidP="00247792">
            <w:pPr>
              <w:spacing w:line="360" w:lineRule="auto"/>
            </w:pPr>
            <w:r>
              <w:t>3. kalcit</w:t>
            </w:r>
          </w:p>
        </w:tc>
        <w:tc>
          <w:tcPr>
            <w:tcW w:w="0" w:type="auto"/>
          </w:tcPr>
          <w:p w:rsidR="00247792" w:rsidRDefault="00247792" w:rsidP="00247792">
            <w:pPr>
              <w:spacing w:line="360" w:lineRule="auto"/>
            </w:pPr>
            <w:r>
              <w:t>8. ……………………………………………………</w:t>
            </w:r>
          </w:p>
        </w:tc>
      </w:tr>
      <w:tr w:rsidR="007027A9" w:rsidTr="007027A9">
        <w:tc>
          <w:tcPr>
            <w:tcW w:w="0" w:type="auto"/>
          </w:tcPr>
          <w:p w:rsidR="00247792" w:rsidRDefault="00247792" w:rsidP="00247792">
            <w:pPr>
              <w:spacing w:line="360" w:lineRule="auto"/>
            </w:pPr>
            <w:r>
              <w:t>4. ……………………………………………………</w:t>
            </w:r>
          </w:p>
        </w:tc>
        <w:tc>
          <w:tcPr>
            <w:tcW w:w="0" w:type="auto"/>
          </w:tcPr>
          <w:p w:rsidR="00247792" w:rsidRDefault="00247792" w:rsidP="00247792">
            <w:pPr>
              <w:spacing w:line="360" w:lineRule="auto"/>
            </w:pPr>
            <w:r>
              <w:t>9. korund</w:t>
            </w:r>
          </w:p>
        </w:tc>
      </w:tr>
      <w:tr w:rsidR="007027A9" w:rsidTr="007027A9">
        <w:tc>
          <w:tcPr>
            <w:tcW w:w="0" w:type="auto"/>
          </w:tcPr>
          <w:p w:rsidR="00247792" w:rsidRDefault="00247792" w:rsidP="00247792">
            <w:pPr>
              <w:spacing w:line="360" w:lineRule="auto"/>
            </w:pPr>
            <w:r>
              <w:t>5. ……………………………………………………</w:t>
            </w:r>
          </w:p>
        </w:tc>
        <w:tc>
          <w:tcPr>
            <w:tcW w:w="0" w:type="auto"/>
          </w:tcPr>
          <w:p w:rsidR="00247792" w:rsidRDefault="00247792" w:rsidP="00247792">
            <w:pPr>
              <w:spacing w:line="360" w:lineRule="auto"/>
            </w:pPr>
            <w:r>
              <w:t>10. ……………………………………………………</w:t>
            </w:r>
          </w:p>
        </w:tc>
      </w:tr>
    </w:tbl>
    <w:p w:rsidR="00247792" w:rsidRDefault="00247792" w:rsidP="008112BA"/>
    <w:p w:rsidR="007027A9" w:rsidRDefault="007027A9" w:rsidP="008112BA">
      <w:r w:rsidRPr="007027A9">
        <w:rPr>
          <w:b/>
        </w:rPr>
        <w:t>Napiš název nerostu:</w:t>
      </w:r>
      <w:r>
        <w:t xml:space="preserve">  </w:t>
      </w:r>
      <w:r>
        <w:tab/>
        <w:t xml:space="preserve">barevného </w:t>
      </w:r>
      <w:r>
        <w:tab/>
        <w:t>………………………………………………………….</w:t>
      </w:r>
    </w:p>
    <w:p w:rsidR="007027A9" w:rsidRDefault="007027A9" w:rsidP="008112BA">
      <w:r>
        <w:tab/>
      </w:r>
      <w:r>
        <w:tab/>
      </w:r>
      <w:r>
        <w:tab/>
        <w:t>zbarveného</w:t>
      </w:r>
      <w:r>
        <w:tab/>
        <w:t>………………………………………………………….</w:t>
      </w:r>
    </w:p>
    <w:p w:rsidR="007027A9" w:rsidRDefault="007027A9" w:rsidP="008112BA">
      <w:r>
        <w:tab/>
      </w:r>
      <w:r>
        <w:tab/>
      </w:r>
      <w:r>
        <w:tab/>
        <w:t>bezbarvého</w:t>
      </w:r>
      <w:r>
        <w:tab/>
        <w:t>………………………………………………………….</w:t>
      </w:r>
    </w:p>
    <w:p w:rsidR="007027A9" w:rsidRPr="0006295B" w:rsidRDefault="007027A9" w:rsidP="008112BA">
      <w:pPr>
        <w:rPr>
          <w:b/>
        </w:rPr>
      </w:pPr>
      <w:r w:rsidRPr="0006295B">
        <w:rPr>
          <w:b/>
        </w:rPr>
        <w:t>Vyplň křížovku</w:t>
      </w:r>
      <w:r w:rsidR="0006295B" w:rsidRPr="0006295B">
        <w:rPr>
          <w:b/>
        </w:rPr>
        <w:t xml:space="preserve"> 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61"/>
      </w:tblGrid>
      <w:tr w:rsidR="007027A9" w:rsidTr="0006295B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left w:val="double" w:sz="4" w:space="0" w:color="auto"/>
              <w:bottom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bottom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bottom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bottom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7027A9" w:rsidRDefault="007027A9" w:rsidP="008112BA">
            <w:r>
              <w:t>nejměkčí nerost stupnice tvrdosti</w:t>
            </w:r>
          </w:p>
        </w:tc>
      </w:tr>
      <w:tr w:rsidR="007027A9" w:rsidTr="0006295B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7027A9" w:rsidRDefault="007027A9" w:rsidP="008112BA">
            <w:r>
              <w:t>značka jednoho z prvků zemského jádra</w:t>
            </w:r>
          </w:p>
        </w:tc>
      </w:tr>
      <w:tr w:rsidR="007027A9" w:rsidTr="0006295B">
        <w:trPr>
          <w:trHeight w:val="39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7027A9" w:rsidRDefault="007027A9" w:rsidP="008112BA">
            <w:r>
              <w:t>v pořadí 7. nerost stupnice tvrdosti</w:t>
            </w:r>
          </w:p>
        </w:tc>
      </w:tr>
      <w:tr w:rsidR="007027A9" w:rsidTr="000629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7027A9" w:rsidRDefault="007027A9" w:rsidP="008112BA">
            <w:r>
              <w:t>jedna z železných rud</w:t>
            </w:r>
          </w:p>
        </w:tc>
      </w:tr>
      <w:tr w:rsidR="007027A9" w:rsidTr="0006295B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7027A9" w:rsidRDefault="007027A9" w:rsidP="008112BA">
            <w:r>
              <w:t>před diamantem se tvrdostí nachází nerost</w:t>
            </w:r>
          </w:p>
        </w:tc>
      </w:tr>
      <w:tr w:rsidR="007027A9" w:rsidTr="0006295B">
        <w:trPr>
          <w:trHeight w:val="39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A9" w:rsidRDefault="007027A9" w:rsidP="008112BA"/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7027A9" w:rsidRDefault="007027A9" w:rsidP="008112BA">
            <w:r>
              <w:t>bezbarvý nerost</w:t>
            </w:r>
          </w:p>
        </w:tc>
      </w:tr>
      <w:tr w:rsidR="007027A9" w:rsidTr="000629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right w:val="doub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</w:tcBorders>
          </w:tcPr>
          <w:p w:rsidR="007027A9" w:rsidRDefault="007027A9" w:rsidP="008112BA"/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7027A9" w:rsidRDefault="007027A9" w:rsidP="008112BA"/>
        </w:tc>
        <w:tc>
          <w:tcPr>
            <w:tcW w:w="41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7A9" w:rsidRDefault="007027A9" w:rsidP="008112BA">
            <w:r>
              <w:t xml:space="preserve">chlorid sodný je </w:t>
            </w:r>
          </w:p>
        </w:tc>
      </w:tr>
    </w:tbl>
    <w:p w:rsidR="007027A9" w:rsidRDefault="007027A9" w:rsidP="008112BA"/>
    <w:p w:rsidR="0006295B" w:rsidRDefault="0006295B" w:rsidP="008112BA">
      <w:r w:rsidRPr="0006295B">
        <w:rPr>
          <w:b/>
        </w:rPr>
        <w:t>Tajenka:</w:t>
      </w:r>
      <w:r>
        <w:t xml:space="preserve"> ………………………………</w:t>
      </w:r>
      <w:proofErr w:type="gramStart"/>
      <w:r>
        <w:t>…..znamená</w:t>
      </w:r>
      <w:proofErr w:type="gramEnd"/>
      <w:r>
        <w:t xml:space="preserve"> nerost, a je to neústrojná </w:t>
      </w:r>
      <w:r w:rsidRPr="0006295B">
        <w:rPr>
          <w:i/>
        </w:rPr>
        <w:t>stejnorodá/různorodá</w:t>
      </w:r>
      <w:r>
        <w:t xml:space="preserve"> přírodnina (nehodící se škrtni).</w:t>
      </w:r>
    </w:p>
    <w:sectPr w:rsidR="0006295B" w:rsidSect="007027A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2BA"/>
    <w:rsid w:val="00017020"/>
    <w:rsid w:val="0006295B"/>
    <w:rsid w:val="000730A7"/>
    <w:rsid w:val="00182441"/>
    <w:rsid w:val="00247792"/>
    <w:rsid w:val="004F288D"/>
    <w:rsid w:val="00604289"/>
    <w:rsid w:val="006F5247"/>
    <w:rsid w:val="007027A9"/>
    <w:rsid w:val="00733519"/>
    <w:rsid w:val="00752829"/>
    <w:rsid w:val="008112BA"/>
    <w:rsid w:val="00A6715D"/>
    <w:rsid w:val="00D7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1"/>
        <o:r id="V:Rule2" type="connector" idref="#_x0000_s1026"/>
        <o:r id="V:Rule3" type="connector" idref="#_x0000_s1044"/>
        <o:r id="V:Rule4" type="connector" idref="#_x0000_s1033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0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82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7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4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oem</cp:lastModifiedBy>
  <cp:revision>5</cp:revision>
  <dcterms:created xsi:type="dcterms:W3CDTF">2012-11-12T19:45:00Z</dcterms:created>
  <dcterms:modified xsi:type="dcterms:W3CDTF">2013-06-10T10:32:00Z</dcterms:modified>
</cp:coreProperties>
</file>